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D1" w:rsidRPr="008F40D1" w:rsidRDefault="00E96EBC" w:rsidP="008F40D1">
      <w:pPr>
        <w:rPr>
          <w:b/>
        </w:rPr>
      </w:pPr>
      <w:r>
        <w:rPr>
          <w:b/>
        </w:rPr>
        <w:t>Long-Lasting Solution for Potash Storage and Distribution</w:t>
      </w:r>
      <w:bookmarkStart w:id="0" w:name="_GoBack"/>
      <w:bookmarkEnd w:id="0"/>
    </w:p>
    <w:p w:rsidR="008F40D1" w:rsidRDefault="006F7DFE" w:rsidP="008F40D1">
      <w:r>
        <w:t>Potash is notoriously difficult to store</w:t>
      </w:r>
      <w:r w:rsidR="004A7706">
        <w:t>. It clumps when wet. It is highly corrosive.</w:t>
      </w:r>
      <w:r w:rsidR="00E456DC">
        <w:t xml:space="preserve"> And like most bulk material, it requires a wide open space to store cost effectively. </w:t>
      </w:r>
    </w:p>
    <w:p w:rsidR="00E456DC" w:rsidRDefault="00E456DC" w:rsidP="008F40D1"/>
    <w:p w:rsidR="00E456DC" w:rsidRDefault="00831845" w:rsidP="008F40D1">
      <w:r>
        <w:t xml:space="preserve">By combining architectural fabric with a rigid steel frame, Legacy Building Solutions has created fertilizer storage buildings that last longer in highly corrosive environments. The custom structures are also designed to increase operational efficiency while maintaining a low per-bushel storage price. </w:t>
      </w:r>
    </w:p>
    <w:p w:rsidR="00A6796D" w:rsidRDefault="00A6796D" w:rsidP="008F40D1"/>
    <w:p w:rsidR="00A6796D" w:rsidRDefault="00A6796D" w:rsidP="008F40D1">
      <w:pPr>
        <w:rPr>
          <w:b/>
        </w:rPr>
      </w:pPr>
      <w:r>
        <w:rPr>
          <w:b/>
        </w:rPr>
        <w:t>Non-Corrosive Storage Buildings</w:t>
      </w:r>
    </w:p>
    <w:p w:rsidR="00A6796D" w:rsidRDefault="00A6796D" w:rsidP="008F40D1">
      <w:r>
        <w:t xml:space="preserve">PVC fabric cladding such as </w:t>
      </w:r>
      <w:proofErr w:type="spellStart"/>
      <w:r>
        <w:t>ExxoTec</w:t>
      </w:r>
      <w:proofErr w:type="spellEnd"/>
      <w:r>
        <w:t xml:space="preserve">™ is unable to corrode. Unlike steel, fabric is immune to pitting, galvanic reactions, oxidation and rust. The fabric will provide a tight, weatherproof building envelope even after years of exposure to corrosive elements. </w:t>
      </w:r>
    </w:p>
    <w:p w:rsidR="00A6796D" w:rsidRDefault="00A6796D" w:rsidP="008F40D1"/>
    <w:p w:rsidR="00A6796D" w:rsidRDefault="00E41C5D" w:rsidP="008F40D1">
      <w:r>
        <w:t xml:space="preserve">Every </w:t>
      </w:r>
      <w:r w:rsidR="00831845">
        <w:t>Legacy building</w:t>
      </w:r>
      <w:r>
        <w:t xml:space="preserve"> is constructed with a rigid steel frame. The steel frame uses solid web members, which are less susceptible to corrosion than the open web trusses commonly used in fabric structures. Hot dip galvanized steel has a zinc coating applied in post-production to extend the lifespan of the steel frame. </w:t>
      </w:r>
    </w:p>
    <w:p w:rsidR="00E41C5D" w:rsidRDefault="00E41C5D" w:rsidP="008F40D1"/>
    <w:p w:rsidR="00E41C5D" w:rsidRDefault="00E41C5D" w:rsidP="008F40D1">
      <w:r>
        <w:t xml:space="preserve">For the ultimate in corrosion protection, adding a fabric liner to the inside of the steel frame keeps the corrosive potash out of contact with the steel – preventing corrosion before it even starts. Lined buildings contain a separate ventilation system for the main storage area as well as the building cavity to prevent condensation and moisture build-up that can </w:t>
      </w:r>
      <w:r w:rsidR="00892028">
        <w:t xml:space="preserve">cause corrosion and other building damage. </w:t>
      </w:r>
    </w:p>
    <w:p w:rsidR="00892028" w:rsidRDefault="00892028" w:rsidP="008F40D1"/>
    <w:p w:rsidR="00892028" w:rsidRDefault="00892028" w:rsidP="008F40D1">
      <w:pPr>
        <w:rPr>
          <w:b/>
        </w:rPr>
      </w:pPr>
      <w:r>
        <w:rPr>
          <w:b/>
        </w:rPr>
        <w:t>Airtight Building Envelope</w:t>
      </w:r>
    </w:p>
    <w:p w:rsidR="00892028" w:rsidRDefault="00892028" w:rsidP="00892028">
      <w:r>
        <w:t xml:space="preserve">Studies have shown that fabric structures provide a more airtight building envelope than steel structures. Flexible </w:t>
      </w:r>
      <w:proofErr w:type="spellStart"/>
      <w:r>
        <w:t>ExxoTec</w:t>
      </w:r>
      <w:proofErr w:type="spellEnd"/>
      <w:r>
        <w:t xml:space="preserve">™ fabric seals tightly around all </w:t>
      </w:r>
      <w:proofErr w:type="gramStart"/>
      <w:r>
        <w:t>openings,</w:t>
      </w:r>
      <w:proofErr w:type="gramEnd"/>
      <w:r>
        <w:t xml:space="preserve"> and the structure is assembled without screw holes – a natural source of </w:t>
      </w:r>
      <w:r w:rsidR="00901728">
        <w:t xml:space="preserve">leaks. </w:t>
      </w:r>
    </w:p>
    <w:p w:rsidR="00901728" w:rsidRDefault="00901728" w:rsidP="00892028"/>
    <w:p w:rsidR="009C2A4C" w:rsidRDefault="00901728" w:rsidP="00892028">
      <w:r>
        <w:t>A tightly constructed building will prevent water from entering the building, which can cause potash to clump.</w:t>
      </w:r>
      <w:r w:rsidR="00831845">
        <w:t xml:space="preserve"> Fabric also has non-conductive properties, which maintains a more consistent building interior and prevents condensation build up. </w:t>
      </w:r>
    </w:p>
    <w:p w:rsidR="009C2A4C" w:rsidRDefault="009C2A4C" w:rsidP="00892028"/>
    <w:p w:rsidR="00BB4432" w:rsidRDefault="00BB4432" w:rsidP="00892028">
      <w:r>
        <w:t xml:space="preserve">Dry, airtight fabric structures preserve the quality of stored potash. They also have other benefits – moisture and condensation contribute to the dirty look of a building, and harm loading systems and other equipment used in the building. </w:t>
      </w:r>
    </w:p>
    <w:p w:rsidR="00D9192D" w:rsidRDefault="00D9192D" w:rsidP="008F40D1"/>
    <w:p w:rsidR="00D9192D" w:rsidRPr="00D9192D" w:rsidRDefault="00D9192D" w:rsidP="008F40D1">
      <w:pPr>
        <w:rPr>
          <w:b/>
        </w:rPr>
      </w:pPr>
      <w:proofErr w:type="spellStart"/>
      <w:r w:rsidRPr="00D9192D">
        <w:rPr>
          <w:b/>
        </w:rPr>
        <w:t>Clearspan</w:t>
      </w:r>
      <w:proofErr w:type="spellEnd"/>
      <w:r w:rsidRPr="00D9192D">
        <w:rPr>
          <w:b/>
        </w:rPr>
        <w:t xml:space="preserve"> Storage Space</w:t>
      </w:r>
    </w:p>
    <w:p w:rsidR="00D9192D" w:rsidRDefault="00A6796D" w:rsidP="008F40D1">
      <w:proofErr w:type="spellStart"/>
      <w:r>
        <w:t>ExxoTec</w:t>
      </w:r>
      <w:proofErr w:type="spellEnd"/>
      <w:r>
        <w:t>™</w:t>
      </w:r>
      <w:r w:rsidR="00901728">
        <w:t xml:space="preserve"> fabric</w:t>
      </w:r>
      <w:r w:rsidR="00D9192D">
        <w:t xml:space="preserve"> is </w:t>
      </w:r>
      <w:r>
        <w:t xml:space="preserve">lighter in mass than building materials such as steel. </w:t>
      </w:r>
      <w:r w:rsidR="00901728">
        <w:t xml:space="preserve">When fabric is applied to a rigid steel frame, the buildings have greater design flexibility and wider </w:t>
      </w:r>
      <w:proofErr w:type="spellStart"/>
      <w:r w:rsidR="00901728">
        <w:t>clearspan</w:t>
      </w:r>
      <w:proofErr w:type="spellEnd"/>
      <w:r w:rsidR="00901728">
        <w:t xml:space="preserve"> capabilities.</w:t>
      </w:r>
      <w:r w:rsidR="00F33CAF">
        <w:t xml:space="preserve"> Legacy buildings are available 400 feet wide, without the need for interior columns. </w:t>
      </w:r>
      <w:r w:rsidR="00BB4432">
        <w:t xml:space="preserve">The building length, width and height are customized to meet specifications. </w:t>
      </w:r>
    </w:p>
    <w:p w:rsidR="00F33CAF" w:rsidRDefault="00F33CAF" w:rsidP="008F40D1"/>
    <w:p w:rsidR="00F33CAF" w:rsidRDefault="00F33CAF" w:rsidP="008F40D1">
      <w:r>
        <w:t xml:space="preserve">Proven rigid frame engineering means building features including </w:t>
      </w:r>
      <w:r w:rsidR="009C2A4C">
        <w:t>aeration</w:t>
      </w:r>
      <w:r>
        <w:t xml:space="preserve"> systems, overhead doors, precast storage bays and conveyors can be added to the building. Many fertilizer storage buildings use precast concrete walls for the greatest storage capacity. </w:t>
      </w:r>
    </w:p>
    <w:p w:rsidR="00F33CAF" w:rsidRDefault="00F33CAF" w:rsidP="008F40D1"/>
    <w:p w:rsidR="00F33CAF" w:rsidRDefault="00F33CAF" w:rsidP="008F40D1">
      <w:r>
        <w:t xml:space="preserve">Another common feature for bulk storage is a lean-to. Adding a lean-to </w:t>
      </w:r>
      <w:r w:rsidR="00831845">
        <w:t xml:space="preserve">gives additional space for heavy equipment and trucks without compromising the available storage space. </w:t>
      </w:r>
    </w:p>
    <w:p w:rsidR="00831845" w:rsidRDefault="00831845" w:rsidP="008F40D1"/>
    <w:p w:rsidR="00BB4432" w:rsidRDefault="00BB4432" w:rsidP="008F40D1">
      <w:r>
        <w:t xml:space="preserve">By combining fabric with the design flexibility and strength of a rigid steel frame, Legacy Building Solutions constructs potash storage buildings that are designed to last longer and work better than steel or other alternate building types. </w:t>
      </w:r>
    </w:p>
    <w:p w:rsidR="00831845" w:rsidRDefault="00831845" w:rsidP="008F40D1"/>
    <w:p w:rsidR="00237E80" w:rsidRDefault="00237E80" w:rsidP="008F40D1"/>
    <w:p w:rsidR="00237E80" w:rsidRPr="008F40D1" w:rsidRDefault="00237E80" w:rsidP="008F40D1"/>
    <w:sectPr w:rsidR="00237E80" w:rsidRPr="008F4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ewMDcwMDUyNzEyNDNS0lEKTi0uzszPAykwqgUATsuTYywAAAA="/>
  </w:docVars>
  <w:rsids>
    <w:rsidRoot w:val="00E17E1B"/>
    <w:rsid w:val="00237E80"/>
    <w:rsid w:val="003B387C"/>
    <w:rsid w:val="004A7706"/>
    <w:rsid w:val="006F7DFE"/>
    <w:rsid w:val="00831845"/>
    <w:rsid w:val="00892028"/>
    <w:rsid w:val="008F40D1"/>
    <w:rsid w:val="00901728"/>
    <w:rsid w:val="009C2A4C"/>
    <w:rsid w:val="00A6796D"/>
    <w:rsid w:val="00BB4432"/>
    <w:rsid w:val="00D9192D"/>
    <w:rsid w:val="00E17E1B"/>
    <w:rsid w:val="00E41C5D"/>
    <w:rsid w:val="00E456DC"/>
    <w:rsid w:val="00E96EBC"/>
    <w:rsid w:val="00F33CAF"/>
    <w:rsid w:val="00FF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1338</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Brambrink</dc:creator>
  <cp:lastModifiedBy>Juliet  Brambrink</cp:lastModifiedBy>
  <cp:revision>4</cp:revision>
  <dcterms:created xsi:type="dcterms:W3CDTF">2017-08-22T14:50:00Z</dcterms:created>
  <dcterms:modified xsi:type="dcterms:W3CDTF">2017-08-23T18:36:00Z</dcterms:modified>
</cp:coreProperties>
</file>